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A17BE">
        <w:rPr>
          <w:b/>
          <w:bCs/>
          <w:lang w:val="ru-RU" w:eastAsia="bg-BG"/>
        </w:rPr>
        <w:t xml:space="preserve"> 119 от 06.02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5805B7" w:rsidRDefault="004E1DE4" w:rsidP="004E1DE4">
      <w:pPr>
        <w:ind w:right="-1" w:firstLine="708"/>
        <w:jc w:val="both"/>
        <w:rPr>
          <w:lang w:val="bg-BG"/>
        </w:rPr>
      </w:pPr>
      <w:r w:rsidRPr="004E1DE4">
        <w:rPr>
          <w:b/>
          <w:lang w:val="bg-BG"/>
        </w:rPr>
        <w:t>Изработване на подробен устрой</w:t>
      </w:r>
      <w:r w:rsidR="005805B7">
        <w:rPr>
          <w:b/>
          <w:lang w:val="bg-BG"/>
        </w:rPr>
        <w:t xml:space="preserve">ствен план – план за регулация и застрояване </w:t>
      </w:r>
      <w:r w:rsidR="006A17BE">
        <w:rPr>
          <w:lang w:val="bg-BG"/>
        </w:rPr>
        <w:t xml:space="preserve">за УПИ </w:t>
      </w:r>
      <w:r w:rsidR="006A17BE">
        <w:t>VII</w:t>
      </w:r>
      <w:r w:rsidR="006A17BE">
        <w:rPr>
          <w:lang w:val="bg-BG"/>
        </w:rPr>
        <w:t>-14, кв. 1 по плана на с. Богатово, Община Севлиево</w:t>
      </w:r>
      <w:r w:rsidR="005805B7">
        <w:rPr>
          <w:lang w:val="bg-BG"/>
        </w:rPr>
        <w:t>.</w:t>
      </w:r>
    </w:p>
    <w:p w:rsidR="006A17BE" w:rsidRPr="006A17BE" w:rsidRDefault="006A17BE" w:rsidP="005805B7">
      <w:pPr>
        <w:ind w:right="-1" w:firstLine="708"/>
        <w:jc w:val="both"/>
        <w:rPr>
          <w:b/>
          <w:lang w:val="bg-BG"/>
        </w:rPr>
      </w:pPr>
      <w:r w:rsidRPr="006A17BE">
        <w:rPr>
          <w:b/>
          <w:lang w:val="bg-BG"/>
        </w:rPr>
        <w:t>ПЛАН ЗА РЕГУЛАЦИЯ</w:t>
      </w:r>
    </w:p>
    <w:p w:rsidR="006A17BE" w:rsidRPr="006A17BE" w:rsidRDefault="006A17BE" w:rsidP="005805B7">
      <w:pPr>
        <w:ind w:right="-1" w:firstLine="708"/>
        <w:jc w:val="both"/>
        <w:rPr>
          <w:lang w:val="bg-BG"/>
        </w:rPr>
      </w:pPr>
      <w:r>
        <w:rPr>
          <w:lang w:val="bg-BG"/>
        </w:rPr>
        <w:t xml:space="preserve">Целта на проекта за изменение /ПУП-ПР/ е промяна на отреждането на </w:t>
      </w:r>
      <w:r w:rsidRPr="006A17BE">
        <w:rPr>
          <w:lang w:val="bg-BG"/>
        </w:rPr>
        <w:t xml:space="preserve">УПИ </w:t>
      </w:r>
      <w:r w:rsidRPr="006A17BE">
        <w:t>VII</w:t>
      </w:r>
      <w:r w:rsidRPr="006A17BE">
        <w:rPr>
          <w:lang w:val="bg-BG"/>
        </w:rPr>
        <w:t>-14, кв. 1 по плана на с. Богатово, Община Севлиево</w:t>
      </w:r>
      <w:r>
        <w:rPr>
          <w:lang w:val="bg-BG"/>
        </w:rPr>
        <w:t xml:space="preserve"> от „за жилищно строителство“ в „склад промишлени стоки и фотоволтаична централа“. </w:t>
      </w:r>
    </w:p>
    <w:p w:rsidR="004E1DE4" w:rsidRDefault="006A17BE" w:rsidP="005805B7">
      <w:pPr>
        <w:ind w:right="-1" w:firstLine="708"/>
        <w:jc w:val="both"/>
        <w:rPr>
          <w:b/>
          <w:lang w:val="bg-BG"/>
        </w:rPr>
      </w:pPr>
      <w:r w:rsidRPr="006A17BE">
        <w:rPr>
          <w:b/>
          <w:lang w:val="bg-BG"/>
        </w:rPr>
        <w:t>ПЛАН ЗА ЗАСТРОЯВАНЕ</w:t>
      </w:r>
    </w:p>
    <w:p w:rsidR="006A17BE" w:rsidRDefault="006A17BE" w:rsidP="005805B7">
      <w:pPr>
        <w:ind w:right="-1" w:firstLine="708"/>
        <w:jc w:val="both"/>
        <w:rPr>
          <w:lang w:val="bg-BG"/>
        </w:rPr>
      </w:pPr>
      <w:r>
        <w:rPr>
          <w:lang w:val="bg-BG"/>
        </w:rPr>
        <w:t xml:space="preserve">С ПЗ да се въведат ограничителните линии на застрояване за УПИ – </w:t>
      </w:r>
      <w:r>
        <w:t>VII</w:t>
      </w:r>
      <w:r>
        <w:rPr>
          <w:lang w:val="bg-BG"/>
        </w:rPr>
        <w:t xml:space="preserve">-14, кв. 1 по плана на с. Богатово, да се въведе </w:t>
      </w:r>
      <w:r w:rsidR="003F1BEE">
        <w:rPr>
          <w:lang w:val="bg-BG"/>
        </w:rPr>
        <w:t>следния режим на устройство и застрояване:</w:t>
      </w:r>
    </w:p>
    <w:p w:rsidR="00DB2CB5" w:rsidRPr="006A17BE" w:rsidRDefault="00DB2CB5" w:rsidP="005805B7">
      <w:pPr>
        <w:ind w:right="-1" w:firstLine="708"/>
        <w:jc w:val="both"/>
        <w:rPr>
          <w:lang w:val="bg-BG"/>
        </w:rPr>
      </w:pPr>
      <w:r>
        <w:rPr>
          <w:lang w:val="bg-BG"/>
        </w:rPr>
        <w:t>Запазва се установената устройствена зона – „за ниско жилищно застрояване“ –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 при следните устройствени показатели:</w:t>
      </w:r>
    </w:p>
    <w:p w:rsidR="004E1DE4" w:rsidRPr="004E1DE4" w:rsidRDefault="004E1DE4" w:rsidP="004E1DE4">
      <w:pPr>
        <w:ind w:left="720" w:right="-1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Начин на застрояване</w:t>
      </w:r>
      <w:r w:rsidRPr="004E1DE4">
        <w:rPr>
          <w:lang w:val="bg-BG" w:eastAsia="bg-BG"/>
        </w:rPr>
        <w:t xml:space="preserve"> – свободно;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Характер на застрояване</w:t>
      </w:r>
      <w:r w:rsidRPr="004E1DE4">
        <w:rPr>
          <w:lang w:val="bg-BG" w:eastAsia="bg-BG"/>
        </w:rPr>
        <w:t xml:space="preserve"> –ниско с височина до 10,00м;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плътност на застрояване</w:t>
      </w:r>
      <w:r w:rsidR="00DB2CB5">
        <w:rPr>
          <w:lang w:val="bg-BG" w:eastAsia="bg-BG"/>
        </w:rPr>
        <w:t xml:space="preserve"> – </w:t>
      </w:r>
      <w:proofErr w:type="spellStart"/>
      <w:r w:rsidR="00DB2CB5">
        <w:rPr>
          <w:lang w:val="bg-BG" w:eastAsia="bg-BG"/>
        </w:rPr>
        <w:t>макс</w:t>
      </w:r>
      <w:proofErr w:type="spellEnd"/>
      <w:r w:rsidR="00DB2CB5">
        <w:rPr>
          <w:lang w:val="bg-BG" w:eastAsia="bg-BG"/>
        </w:rPr>
        <w:t>. 6</w:t>
      </w:r>
      <w:r w:rsidRPr="004E1DE4">
        <w:rPr>
          <w:lang w:val="bg-BG" w:eastAsia="bg-BG"/>
        </w:rPr>
        <w:t>0</w:t>
      </w:r>
      <w:r w:rsidR="005805B7">
        <w:rPr>
          <w:lang w:val="bg-BG" w:eastAsia="bg-BG"/>
        </w:rPr>
        <w:t xml:space="preserve"> </w:t>
      </w:r>
      <w:r w:rsidRPr="004E1DE4">
        <w:rPr>
          <w:lang w:val="bg-BG" w:eastAsia="bg-BG"/>
        </w:rPr>
        <w:t>%</w:t>
      </w:r>
    </w:p>
    <w:p w:rsidR="004E1DE4" w:rsidRPr="004E1DE4" w:rsidRDefault="004E1DE4" w:rsidP="004E1DE4">
      <w:pPr>
        <w:ind w:left="720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интензивност на застрояване</w:t>
      </w:r>
      <w:r w:rsidR="005805B7">
        <w:rPr>
          <w:lang w:val="bg-BG" w:eastAsia="bg-BG"/>
        </w:rPr>
        <w:t xml:space="preserve"> – 1,2;</w:t>
      </w:r>
    </w:p>
    <w:p w:rsidR="004E1DE4" w:rsidRPr="004E1DE4" w:rsidRDefault="004E1DE4" w:rsidP="004E1DE4">
      <w:pPr>
        <w:ind w:left="720" w:right="-1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Минимална озеленена площ</w:t>
      </w:r>
      <w:r w:rsidR="00DB2CB5">
        <w:rPr>
          <w:lang w:val="bg-BG" w:eastAsia="bg-BG"/>
        </w:rPr>
        <w:t xml:space="preserve"> – 4</w:t>
      </w:r>
      <w:r w:rsidRPr="004E1DE4">
        <w:rPr>
          <w:lang w:val="bg-BG" w:eastAsia="bg-BG"/>
        </w:rPr>
        <w:t>0</w:t>
      </w:r>
      <w:r w:rsidR="005805B7">
        <w:rPr>
          <w:lang w:val="bg-BG" w:eastAsia="bg-BG"/>
        </w:rPr>
        <w:t xml:space="preserve"> </w:t>
      </w:r>
      <w:r w:rsidRPr="004E1DE4">
        <w:rPr>
          <w:lang w:val="bg-BG" w:eastAsia="bg-BG"/>
        </w:rPr>
        <w:t>%;</w:t>
      </w:r>
    </w:p>
    <w:p w:rsidR="0066189A" w:rsidRDefault="0066189A" w:rsidP="004E1DE4">
      <w:pPr>
        <w:ind w:right="-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</w:t>
      </w:r>
      <w:r w:rsidR="005805B7">
        <w:rPr>
          <w:lang w:val="ru-RU"/>
        </w:rPr>
        <w:t xml:space="preserve"> </w:t>
      </w:r>
      <w:r w:rsidRPr="001D00D2">
        <w:rPr>
          <w:lang w:val="ru-RU"/>
        </w:rPr>
        <w:t>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B2CB5" w:rsidRPr="00DB2CB5">
        <w:rPr>
          <w:b/>
          <w:bCs/>
          <w:lang w:val="bg-BG"/>
        </w:rPr>
        <w:t xml:space="preserve">УПИ </w:t>
      </w:r>
      <w:r w:rsidR="00DB2CB5" w:rsidRPr="00DB2CB5">
        <w:rPr>
          <w:b/>
          <w:bCs/>
        </w:rPr>
        <w:t>VII</w:t>
      </w:r>
      <w:r w:rsidR="00DB2CB5" w:rsidRPr="00DB2CB5">
        <w:rPr>
          <w:b/>
          <w:bCs/>
          <w:lang w:val="bg-BG"/>
        </w:rPr>
        <w:t>-14, кв. 1 по плана на с. Богатово,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DB2CB5" w:rsidP="00DB2CB5">
      <w:pPr>
        <w:tabs>
          <w:tab w:val="left" w:pos="4610"/>
        </w:tabs>
        <w:ind w:right="-1" w:firstLine="851"/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B2CB5">
        <w:rPr>
          <w:lang w:val="bg-BG" w:eastAsia="bg-BG"/>
        </w:rPr>
        <w:t>ъобщението е поставено на 06.02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68" w:rsidRDefault="008B4E68">
      <w:r>
        <w:separator/>
      </w:r>
    </w:p>
  </w:endnote>
  <w:endnote w:type="continuationSeparator" w:id="0">
    <w:p w:rsidR="008B4E68" w:rsidRDefault="008B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68" w:rsidRDefault="008B4E68">
      <w:r>
        <w:separator/>
      </w:r>
    </w:p>
  </w:footnote>
  <w:footnote w:type="continuationSeparator" w:id="0">
    <w:p w:rsidR="008B4E68" w:rsidRDefault="008B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3F1BEE"/>
    <w:rsid w:val="004450CB"/>
    <w:rsid w:val="00451801"/>
    <w:rsid w:val="004520C4"/>
    <w:rsid w:val="004524DB"/>
    <w:rsid w:val="0046236B"/>
    <w:rsid w:val="004A66E5"/>
    <w:rsid w:val="004E02F2"/>
    <w:rsid w:val="004E1DE4"/>
    <w:rsid w:val="00513104"/>
    <w:rsid w:val="00534136"/>
    <w:rsid w:val="00554534"/>
    <w:rsid w:val="0057415A"/>
    <w:rsid w:val="005805B7"/>
    <w:rsid w:val="005C7095"/>
    <w:rsid w:val="005E0527"/>
    <w:rsid w:val="005E5AA7"/>
    <w:rsid w:val="0066189A"/>
    <w:rsid w:val="00666B99"/>
    <w:rsid w:val="00684F5C"/>
    <w:rsid w:val="006A17BE"/>
    <w:rsid w:val="006A205D"/>
    <w:rsid w:val="006B2F08"/>
    <w:rsid w:val="006C108C"/>
    <w:rsid w:val="00714095"/>
    <w:rsid w:val="0072189A"/>
    <w:rsid w:val="007E2CEC"/>
    <w:rsid w:val="00801277"/>
    <w:rsid w:val="00844081"/>
    <w:rsid w:val="008B4E68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B2CB5"/>
    <w:rsid w:val="00DF5630"/>
    <w:rsid w:val="00E04AFA"/>
    <w:rsid w:val="00E94E8A"/>
    <w:rsid w:val="00EA6397"/>
    <w:rsid w:val="00EF5CBB"/>
    <w:rsid w:val="00F21E8F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15</cp:revision>
  <dcterms:created xsi:type="dcterms:W3CDTF">2022-01-25T09:26:00Z</dcterms:created>
  <dcterms:modified xsi:type="dcterms:W3CDTF">2023-02-07T07:15:00Z</dcterms:modified>
</cp:coreProperties>
</file>